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B532" w14:textId="05B76FB8" w:rsidR="007574A3" w:rsidRPr="00826AE9" w:rsidRDefault="007B7693" w:rsidP="007574A3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26AE9">
        <w:rPr>
          <w:rFonts w:ascii="Arial" w:hAnsi="Arial" w:cs="Arial"/>
          <w:b/>
          <w:bCs/>
          <w:noProof/>
          <w:sz w:val="24"/>
          <w:szCs w:val="24"/>
        </w:rPr>
        <w:t xml:space="preserve">3GPP </w:t>
      </w:r>
      <w:r w:rsidR="007574A3" w:rsidRPr="00826AE9">
        <w:rPr>
          <w:rFonts w:ascii="Arial" w:hAnsi="Arial" w:cs="Arial"/>
          <w:b/>
          <w:bCs/>
          <w:noProof/>
          <w:sz w:val="24"/>
          <w:szCs w:val="24"/>
        </w:rPr>
        <w:t>TSG SA Meeting #10</w:t>
      </w:r>
      <w:r w:rsidR="0092752F" w:rsidRPr="00826AE9">
        <w:rPr>
          <w:rFonts w:ascii="Arial" w:hAnsi="Arial" w:cs="Arial"/>
          <w:b/>
          <w:bCs/>
          <w:noProof/>
          <w:sz w:val="24"/>
          <w:szCs w:val="24"/>
        </w:rPr>
        <w:t>3</w:t>
      </w:r>
      <w:r w:rsidR="007574A3" w:rsidRPr="00826AE9">
        <w:rPr>
          <w:rFonts w:ascii="Arial" w:hAnsi="Arial" w:cs="Arial"/>
          <w:b/>
          <w:bCs/>
          <w:noProof/>
          <w:sz w:val="24"/>
          <w:szCs w:val="24"/>
        </w:rPr>
        <w:tab/>
        <w:t>SP-2</w:t>
      </w:r>
      <w:r w:rsidR="0092752F" w:rsidRPr="00826AE9">
        <w:rPr>
          <w:rFonts w:ascii="Arial" w:hAnsi="Arial" w:cs="Arial"/>
          <w:b/>
          <w:bCs/>
          <w:noProof/>
          <w:sz w:val="24"/>
          <w:szCs w:val="24"/>
        </w:rPr>
        <w:t>4</w:t>
      </w:r>
      <w:r w:rsidR="0088751B" w:rsidRPr="00826AE9">
        <w:rPr>
          <w:rFonts w:ascii="Arial" w:hAnsi="Arial" w:cs="Arial"/>
          <w:b/>
          <w:bCs/>
          <w:noProof/>
          <w:sz w:val="24"/>
          <w:szCs w:val="24"/>
        </w:rPr>
        <w:t>0424</w:t>
      </w:r>
    </w:p>
    <w:p w14:paraId="1B6E212C" w14:textId="6B6C6E2D" w:rsidR="007574A3" w:rsidRPr="00826AE9" w:rsidRDefault="00757067" w:rsidP="007574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26AE9">
        <w:rPr>
          <w:rFonts w:ascii="Arial" w:hAnsi="Arial" w:cs="Arial"/>
          <w:b/>
          <w:bCs/>
          <w:noProof/>
          <w:sz w:val="24"/>
          <w:szCs w:val="24"/>
        </w:rPr>
        <w:t>Ma</w:t>
      </w:r>
      <w:r w:rsidR="00E16010" w:rsidRPr="00826AE9">
        <w:rPr>
          <w:rFonts w:ascii="Arial" w:hAnsi="Arial" w:cs="Arial"/>
          <w:b/>
          <w:bCs/>
          <w:noProof/>
          <w:sz w:val="24"/>
          <w:szCs w:val="24"/>
        </w:rPr>
        <w:t>a</w:t>
      </w:r>
      <w:r w:rsidRPr="00826AE9">
        <w:rPr>
          <w:rFonts w:ascii="Arial" w:hAnsi="Arial" w:cs="Arial"/>
          <w:b/>
          <w:bCs/>
          <w:noProof/>
          <w:sz w:val="24"/>
          <w:szCs w:val="24"/>
        </w:rPr>
        <w:t>stricht</w:t>
      </w:r>
      <w:r w:rsidR="007574A3" w:rsidRPr="00826AE9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7B7693" w:rsidRPr="00826AE9">
        <w:rPr>
          <w:rFonts w:ascii="Arial" w:hAnsi="Arial" w:cs="Arial"/>
          <w:b/>
          <w:bCs/>
          <w:noProof/>
          <w:sz w:val="24"/>
          <w:szCs w:val="24"/>
        </w:rPr>
        <w:t xml:space="preserve">The </w:t>
      </w:r>
      <w:r w:rsidRPr="00826AE9">
        <w:rPr>
          <w:rFonts w:ascii="Arial" w:hAnsi="Arial" w:cs="Arial"/>
          <w:b/>
          <w:bCs/>
          <w:noProof/>
          <w:sz w:val="24"/>
          <w:szCs w:val="24"/>
        </w:rPr>
        <w:t>Netherland</w:t>
      </w:r>
      <w:r w:rsidR="007B7693" w:rsidRPr="00826AE9">
        <w:rPr>
          <w:rFonts w:ascii="Arial" w:hAnsi="Arial" w:cs="Arial"/>
          <w:b/>
          <w:bCs/>
          <w:noProof/>
          <w:sz w:val="24"/>
          <w:szCs w:val="24"/>
        </w:rPr>
        <w:t>s</w:t>
      </w:r>
      <w:r w:rsidR="00E16010" w:rsidRPr="00826AE9">
        <w:rPr>
          <w:rFonts w:ascii="Arial" w:hAnsi="Arial" w:cs="Arial"/>
          <w:b/>
          <w:bCs/>
          <w:noProof/>
          <w:sz w:val="24"/>
          <w:szCs w:val="24"/>
        </w:rPr>
        <w:t>, 19 - 22 March, 2024</w:t>
      </w:r>
    </w:p>
    <w:p w14:paraId="6AFB5EF0" w14:textId="77777777" w:rsidR="007574A3" w:rsidRPr="00826AE9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D3A46E6" w:rsidR="007574A3" w:rsidRPr="00826AE9" w:rsidRDefault="007574A3" w:rsidP="00E85BC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Title: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826AE9" w:rsidRPr="00826AE9">
        <w:rPr>
          <w:rFonts w:ascii="Arial" w:hAnsi="Arial" w:cs="Arial"/>
          <w:b/>
          <w:sz w:val="24"/>
          <w:szCs w:val="24"/>
          <w:highlight w:val="yellow"/>
        </w:rPr>
        <w:t>[draft]</w:t>
      </w:r>
      <w:r w:rsidR="00826AE9" w:rsidRPr="00826AE9">
        <w:rPr>
          <w:rFonts w:ascii="Arial" w:hAnsi="Arial" w:cs="Arial"/>
          <w:b/>
          <w:sz w:val="24"/>
          <w:szCs w:val="24"/>
        </w:rPr>
        <w:t xml:space="preserve"> </w:t>
      </w:r>
      <w:r w:rsidR="001A1403" w:rsidRPr="00826AE9">
        <w:rPr>
          <w:rFonts w:ascii="Arial" w:hAnsi="Arial" w:cs="Arial"/>
          <w:b/>
          <w:sz w:val="24"/>
          <w:szCs w:val="24"/>
        </w:rPr>
        <w:t xml:space="preserve">Reply LS to GSMA </w:t>
      </w:r>
      <w:r w:rsidR="00757067" w:rsidRPr="00826AE9">
        <w:rPr>
          <w:rFonts w:ascii="Arial" w:hAnsi="Arial" w:cs="Arial"/>
          <w:b/>
          <w:sz w:val="24"/>
          <w:szCs w:val="24"/>
        </w:rPr>
        <w:t xml:space="preserve">OPG on </w:t>
      </w:r>
      <w:r w:rsidR="00E85BC6" w:rsidRPr="00826AE9">
        <w:rPr>
          <w:rFonts w:ascii="Arial" w:hAnsi="Arial" w:cs="Arial"/>
          <w:b/>
          <w:iCs/>
          <w:sz w:val="24"/>
          <w:szCs w:val="24"/>
        </w:rPr>
        <w:t>MSISDN exposure to trusted AF</w:t>
      </w:r>
    </w:p>
    <w:p w14:paraId="722DA6DE" w14:textId="7AA9952B" w:rsidR="007574A3" w:rsidRPr="00826AE9" w:rsidRDefault="007574A3" w:rsidP="00D22988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Response to: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1A1403" w:rsidRPr="00826AE9">
        <w:rPr>
          <w:rFonts w:ascii="Arial" w:hAnsi="Arial" w:cs="Arial"/>
          <w:b/>
          <w:sz w:val="24"/>
          <w:szCs w:val="24"/>
        </w:rPr>
        <w:t>Reply LS (</w:t>
      </w:r>
      <w:r w:rsidR="00B76220" w:rsidRPr="00826AE9">
        <w:rPr>
          <w:rFonts w:ascii="Arial" w:hAnsi="Arial" w:cs="Arial"/>
          <w:b/>
          <w:sz w:val="24"/>
          <w:szCs w:val="24"/>
        </w:rPr>
        <w:t xml:space="preserve">SP-240017 / </w:t>
      </w:r>
      <w:r w:rsidR="00E85BC6" w:rsidRPr="00826AE9">
        <w:rPr>
          <w:rFonts w:ascii="Arial" w:hAnsi="Arial" w:cs="Arial"/>
          <w:b/>
          <w:sz w:val="24"/>
          <w:szCs w:val="24"/>
        </w:rPr>
        <w:t>S3-240</w:t>
      </w:r>
      <w:r w:rsidR="00B76220" w:rsidRPr="00826AE9">
        <w:rPr>
          <w:rFonts w:ascii="Arial" w:hAnsi="Arial" w:cs="Arial"/>
          <w:b/>
          <w:sz w:val="24"/>
          <w:szCs w:val="24"/>
        </w:rPr>
        <w:t>834</w:t>
      </w:r>
      <w:r w:rsidR="001A1403" w:rsidRPr="00826AE9">
        <w:rPr>
          <w:rFonts w:ascii="Arial" w:hAnsi="Arial" w:cs="Arial"/>
          <w:b/>
          <w:sz w:val="24"/>
          <w:szCs w:val="24"/>
        </w:rPr>
        <w:t xml:space="preserve">) on </w:t>
      </w:r>
      <w:r w:rsidR="0019741E" w:rsidRPr="00826AE9">
        <w:rPr>
          <w:rFonts w:ascii="Arial" w:hAnsi="Arial" w:cs="Arial"/>
          <w:b/>
          <w:sz w:val="24"/>
          <w:szCs w:val="24"/>
        </w:rPr>
        <w:t xml:space="preserve">MSISDN exposure to </w:t>
      </w:r>
      <w:r w:rsidR="003436BB" w:rsidRPr="00826AE9">
        <w:rPr>
          <w:rFonts w:ascii="Arial" w:hAnsi="Arial" w:cs="Arial"/>
          <w:b/>
          <w:sz w:val="24"/>
          <w:szCs w:val="24"/>
        </w:rPr>
        <w:t>t</w:t>
      </w:r>
      <w:r w:rsidR="0019741E" w:rsidRPr="00826AE9">
        <w:rPr>
          <w:rFonts w:ascii="Arial" w:hAnsi="Arial" w:cs="Arial"/>
          <w:b/>
          <w:sz w:val="24"/>
          <w:szCs w:val="24"/>
        </w:rPr>
        <w:t>rusted AF</w:t>
      </w:r>
    </w:p>
    <w:p w14:paraId="5C67927A" w14:textId="4DBB115D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26AE9">
        <w:rPr>
          <w:rFonts w:ascii="Arial" w:hAnsi="Arial" w:cs="Arial"/>
          <w:b/>
          <w:sz w:val="24"/>
          <w:szCs w:val="24"/>
        </w:rPr>
        <w:t>Release:</w:t>
      </w:r>
      <w:r w:rsidRPr="00826AE9">
        <w:rPr>
          <w:rFonts w:ascii="Arial" w:hAnsi="Arial" w:cs="Arial"/>
          <w:b/>
          <w:sz w:val="24"/>
          <w:szCs w:val="24"/>
        </w:rPr>
        <w:tab/>
        <w:t>Rel-</w:t>
      </w:r>
      <w:r w:rsidR="001A1403" w:rsidRPr="00826AE9">
        <w:rPr>
          <w:rFonts w:ascii="Arial" w:hAnsi="Arial" w:cs="Arial"/>
          <w:b/>
          <w:sz w:val="24"/>
          <w:szCs w:val="24"/>
        </w:rPr>
        <w:t>18</w:t>
      </w:r>
    </w:p>
    <w:p w14:paraId="56932273" w14:textId="3E7189F0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26AE9">
        <w:rPr>
          <w:rFonts w:ascii="Arial" w:hAnsi="Arial" w:cs="Arial"/>
          <w:b/>
          <w:sz w:val="24"/>
          <w:szCs w:val="24"/>
        </w:rPr>
        <w:t>Work Item: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19741E" w:rsidRPr="00826AE9">
        <w:rPr>
          <w:rFonts w:ascii="Arial" w:hAnsi="Arial" w:cs="Arial"/>
          <w:b/>
          <w:bCs/>
          <w:sz w:val="22"/>
          <w:szCs w:val="22"/>
        </w:rPr>
        <w:t>eEDGE_5GC</w:t>
      </w:r>
    </w:p>
    <w:p w14:paraId="16903A42" w14:textId="77777777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AF2BC9B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Source: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261FFC" w:rsidRPr="00826AE9">
        <w:rPr>
          <w:rFonts w:ascii="Arial" w:hAnsi="Arial" w:cs="Arial"/>
          <w:b/>
          <w:sz w:val="24"/>
          <w:szCs w:val="24"/>
        </w:rPr>
        <w:t xml:space="preserve">3GPP </w:t>
      </w:r>
      <w:r w:rsidRPr="00826AE9">
        <w:rPr>
          <w:rFonts w:ascii="Arial" w:hAnsi="Arial" w:cs="Arial"/>
          <w:b/>
          <w:sz w:val="24"/>
          <w:szCs w:val="24"/>
        </w:rPr>
        <w:t>TSG SA</w:t>
      </w:r>
    </w:p>
    <w:p w14:paraId="677BF69C" w14:textId="0858B0A2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To: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1A1403" w:rsidRPr="00826AE9">
        <w:rPr>
          <w:rFonts w:ascii="Arial" w:hAnsi="Arial" w:cs="Arial"/>
          <w:b/>
          <w:sz w:val="24"/>
          <w:szCs w:val="24"/>
        </w:rPr>
        <w:t xml:space="preserve">GSMA </w:t>
      </w:r>
      <w:r w:rsidR="00757067" w:rsidRPr="00826AE9">
        <w:rPr>
          <w:rFonts w:ascii="Arial" w:hAnsi="Arial" w:cs="Arial"/>
          <w:b/>
          <w:sz w:val="24"/>
          <w:szCs w:val="24"/>
        </w:rPr>
        <w:t>OPG</w:t>
      </w:r>
    </w:p>
    <w:p w14:paraId="2A86E7CE" w14:textId="22E57006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CC: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261FFC" w:rsidRPr="00826AE9">
        <w:rPr>
          <w:rFonts w:ascii="Arial" w:hAnsi="Arial" w:cs="Arial"/>
          <w:b/>
          <w:sz w:val="24"/>
          <w:szCs w:val="24"/>
        </w:rPr>
        <w:t xml:space="preserve">3GPP WG </w:t>
      </w:r>
      <w:r w:rsidR="001A1403" w:rsidRPr="00826AE9">
        <w:rPr>
          <w:rFonts w:ascii="Arial" w:hAnsi="Arial" w:cs="Arial"/>
          <w:b/>
          <w:sz w:val="24"/>
          <w:szCs w:val="24"/>
        </w:rPr>
        <w:t xml:space="preserve">SA2, </w:t>
      </w:r>
      <w:r w:rsidR="00261FFC" w:rsidRPr="00826AE9">
        <w:rPr>
          <w:rFonts w:ascii="Arial" w:hAnsi="Arial" w:cs="Arial"/>
          <w:b/>
          <w:sz w:val="24"/>
          <w:szCs w:val="24"/>
        </w:rPr>
        <w:t xml:space="preserve">3GPP WG </w:t>
      </w:r>
      <w:r w:rsidR="001A1403" w:rsidRPr="00826AE9">
        <w:rPr>
          <w:rFonts w:ascii="Arial" w:hAnsi="Arial" w:cs="Arial"/>
          <w:b/>
          <w:sz w:val="24"/>
          <w:szCs w:val="24"/>
        </w:rPr>
        <w:t>SA3</w:t>
      </w:r>
      <w:r w:rsidR="0019741E" w:rsidRPr="00826AE9">
        <w:rPr>
          <w:rFonts w:ascii="Arial" w:hAnsi="Arial" w:cs="Arial"/>
          <w:b/>
          <w:sz w:val="24"/>
          <w:szCs w:val="24"/>
        </w:rPr>
        <w:t xml:space="preserve">, </w:t>
      </w:r>
      <w:r w:rsidR="00261FFC" w:rsidRPr="00826AE9">
        <w:rPr>
          <w:rFonts w:ascii="Arial" w:hAnsi="Arial" w:cs="Arial"/>
          <w:b/>
          <w:sz w:val="24"/>
          <w:szCs w:val="24"/>
        </w:rPr>
        <w:t xml:space="preserve">3GPP WG </w:t>
      </w:r>
      <w:r w:rsidR="0019741E" w:rsidRPr="00826AE9">
        <w:rPr>
          <w:rFonts w:ascii="Arial" w:hAnsi="Arial" w:cs="Arial"/>
          <w:b/>
          <w:sz w:val="24"/>
          <w:szCs w:val="24"/>
        </w:rPr>
        <w:t>SA6</w:t>
      </w:r>
    </w:p>
    <w:p w14:paraId="29EA4C28" w14:textId="77777777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2F7DA828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Contact person: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EC3429" w:rsidRPr="00826AE9">
        <w:rPr>
          <w:rFonts w:ascii="Arial" w:hAnsi="Arial" w:cs="Arial"/>
          <w:b/>
          <w:sz w:val="24"/>
          <w:szCs w:val="24"/>
        </w:rPr>
        <w:t>Mona Mustapha at apple dot com</w:t>
      </w:r>
    </w:p>
    <w:p w14:paraId="51EA6B25" w14:textId="77777777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826AE9">
        <w:rPr>
          <w:rFonts w:ascii="Arial" w:hAnsi="Arial" w:cs="Arial"/>
          <w:b/>
          <w:sz w:val="24"/>
          <w:szCs w:val="24"/>
        </w:rPr>
        <w:t>reply</w:t>
      </w:r>
      <w:proofErr w:type="gramEnd"/>
      <w:r w:rsidRPr="00826AE9">
        <w:rPr>
          <w:rFonts w:ascii="Arial" w:hAnsi="Arial" w:cs="Arial"/>
          <w:b/>
          <w:sz w:val="24"/>
          <w:szCs w:val="24"/>
        </w:rPr>
        <w:t xml:space="preserve"> LS to:</w:t>
      </w:r>
      <w:r w:rsidRPr="00826AE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826AE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894D98D" w:rsidR="007574A3" w:rsidRPr="00826AE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826AE9">
        <w:rPr>
          <w:rFonts w:ascii="Arial" w:hAnsi="Arial" w:cs="Arial"/>
          <w:b/>
          <w:sz w:val="24"/>
          <w:szCs w:val="24"/>
        </w:rPr>
        <w:t>Attachments:</w:t>
      </w:r>
      <w:r w:rsidRPr="00826AE9">
        <w:rPr>
          <w:rFonts w:ascii="Arial" w:hAnsi="Arial" w:cs="Arial"/>
          <w:b/>
          <w:sz w:val="24"/>
          <w:szCs w:val="24"/>
        </w:rPr>
        <w:tab/>
      </w:r>
      <w:r w:rsidR="00610710" w:rsidRPr="00826AE9">
        <w:rPr>
          <w:rFonts w:ascii="Arial" w:hAnsi="Arial" w:cs="Arial"/>
          <w:b/>
          <w:sz w:val="24"/>
          <w:szCs w:val="24"/>
        </w:rPr>
        <w:t>CR4509rev8 to TS23.502</w:t>
      </w:r>
    </w:p>
    <w:p w14:paraId="1CAAACA1" w14:textId="77777777" w:rsidR="007574A3" w:rsidRPr="00826AE9" w:rsidRDefault="007574A3" w:rsidP="007574A3"/>
    <w:p w14:paraId="46421B75" w14:textId="77777777" w:rsidR="00B97703" w:rsidRPr="00826AE9" w:rsidRDefault="000F6242" w:rsidP="00B97703">
      <w:pPr>
        <w:pStyle w:val="Heading1"/>
      </w:pPr>
      <w:r w:rsidRPr="00826AE9">
        <w:t>1</w:t>
      </w:r>
      <w:r w:rsidR="002F1940" w:rsidRPr="00826AE9">
        <w:tab/>
      </w:r>
      <w:r w:rsidRPr="00826AE9">
        <w:t>Overall description</w:t>
      </w:r>
    </w:p>
    <w:p w14:paraId="7F2F0290" w14:textId="71600DC7" w:rsidR="001A1403" w:rsidRPr="00826AE9" w:rsidRDefault="001A1403" w:rsidP="001A1403">
      <w:pPr>
        <w:rPr>
          <w:rFonts w:ascii="Arial" w:hAnsi="Arial" w:cs="Arial"/>
          <w:lang w:eastAsia="zh-CN"/>
        </w:rPr>
      </w:pPr>
      <w:r w:rsidRPr="00826AE9">
        <w:rPr>
          <w:rFonts w:ascii="Arial" w:hAnsi="Arial" w:cs="Arial"/>
          <w:bCs/>
        </w:rPr>
        <w:t xml:space="preserve">3GPP </w:t>
      </w:r>
      <w:r w:rsidR="00606127" w:rsidRPr="00826AE9">
        <w:rPr>
          <w:rFonts w:ascii="Arial" w:hAnsi="Arial" w:cs="Arial"/>
          <w:bCs/>
        </w:rPr>
        <w:t xml:space="preserve">TSG </w:t>
      </w:r>
      <w:r w:rsidRPr="00826AE9">
        <w:rPr>
          <w:rFonts w:ascii="Arial" w:hAnsi="Arial" w:cs="Arial"/>
          <w:bCs/>
        </w:rPr>
        <w:t>SA</w:t>
      </w:r>
      <w:r w:rsidRPr="00826AE9">
        <w:rPr>
          <w:rFonts w:ascii="Arial" w:hAnsi="Arial" w:cs="Arial"/>
          <w:lang w:eastAsia="zh-CN"/>
        </w:rPr>
        <w:t xml:space="preserve"> thanks</w:t>
      </w:r>
      <w:r w:rsidR="00A470BE" w:rsidRPr="00826AE9">
        <w:rPr>
          <w:rFonts w:ascii="Arial" w:hAnsi="Arial" w:cs="Arial"/>
          <w:lang w:eastAsia="zh-CN"/>
        </w:rPr>
        <w:t xml:space="preserve"> GSMA </w:t>
      </w:r>
      <w:r w:rsidR="0019741E" w:rsidRPr="00826AE9">
        <w:rPr>
          <w:rFonts w:ascii="Arial" w:hAnsi="Arial" w:cs="Arial"/>
          <w:lang w:eastAsia="zh-CN"/>
        </w:rPr>
        <w:t>OPG</w:t>
      </w:r>
      <w:r w:rsidRPr="00826AE9">
        <w:rPr>
          <w:rFonts w:ascii="Arial" w:hAnsi="Arial" w:cs="Arial"/>
          <w:lang w:eastAsia="zh-CN"/>
        </w:rPr>
        <w:t xml:space="preserve"> for </w:t>
      </w:r>
      <w:r w:rsidR="00606127" w:rsidRPr="00826AE9">
        <w:rPr>
          <w:rFonts w:ascii="Arial" w:hAnsi="Arial" w:cs="Arial"/>
          <w:lang w:eastAsia="zh-CN"/>
        </w:rPr>
        <w:t>your</w:t>
      </w:r>
      <w:r w:rsidRPr="00826AE9">
        <w:rPr>
          <w:rFonts w:ascii="Arial" w:hAnsi="Arial" w:cs="Arial"/>
          <w:lang w:eastAsia="zh-CN"/>
        </w:rPr>
        <w:t xml:space="preserve"> LS</w:t>
      </w:r>
      <w:r w:rsidR="00EC3429" w:rsidRPr="00826AE9">
        <w:rPr>
          <w:rFonts w:ascii="Arial" w:hAnsi="Arial" w:cs="Arial"/>
          <w:lang w:eastAsia="zh-CN"/>
        </w:rPr>
        <w:t>s</w:t>
      </w:r>
      <w:r w:rsidRPr="00826AE9">
        <w:rPr>
          <w:rFonts w:ascii="Arial" w:hAnsi="Arial" w:cs="Arial"/>
          <w:lang w:eastAsia="zh-CN"/>
        </w:rPr>
        <w:t xml:space="preserve"> </w:t>
      </w:r>
      <w:r w:rsidR="00A470BE" w:rsidRPr="00826AE9">
        <w:rPr>
          <w:rFonts w:ascii="Arial" w:hAnsi="Arial" w:cs="Arial"/>
          <w:lang w:eastAsia="zh-CN"/>
        </w:rPr>
        <w:t xml:space="preserve">to </w:t>
      </w:r>
      <w:r w:rsidR="00261FFC" w:rsidRPr="00826AE9">
        <w:rPr>
          <w:rFonts w:ascii="Arial" w:hAnsi="Arial" w:cs="Arial"/>
          <w:lang w:eastAsia="zh-CN"/>
        </w:rPr>
        <w:t xml:space="preserve">3GPP WG </w:t>
      </w:r>
      <w:r w:rsidR="00A470BE" w:rsidRPr="00826AE9">
        <w:rPr>
          <w:rFonts w:ascii="Arial" w:hAnsi="Arial" w:cs="Arial"/>
          <w:lang w:eastAsia="zh-CN"/>
        </w:rPr>
        <w:t xml:space="preserve">SA2, </w:t>
      </w:r>
      <w:r w:rsidR="00261FFC" w:rsidRPr="00826AE9">
        <w:rPr>
          <w:rFonts w:ascii="Arial" w:hAnsi="Arial" w:cs="Arial"/>
          <w:lang w:eastAsia="zh-CN"/>
        </w:rPr>
        <w:t xml:space="preserve">3GPP WG </w:t>
      </w:r>
      <w:r w:rsidR="00A470BE" w:rsidRPr="00826AE9">
        <w:rPr>
          <w:rFonts w:ascii="Arial" w:hAnsi="Arial" w:cs="Arial"/>
          <w:lang w:eastAsia="zh-CN"/>
        </w:rPr>
        <w:t xml:space="preserve">SA3 and </w:t>
      </w:r>
      <w:r w:rsidR="00261FFC" w:rsidRPr="00826AE9">
        <w:rPr>
          <w:rFonts w:ascii="Arial" w:hAnsi="Arial" w:cs="Arial"/>
          <w:lang w:eastAsia="zh-CN"/>
        </w:rPr>
        <w:t xml:space="preserve">3GPP WG </w:t>
      </w:r>
      <w:r w:rsidR="00A470BE" w:rsidRPr="00826AE9">
        <w:rPr>
          <w:rFonts w:ascii="Arial" w:hAnsi="Arial" w:cs="Arial"/>
          <w:lang w:eastAsia="zh-CN"/>
        </w:rPr>
        <w:t>SA</w:t>
      </w:r>
      <w:r w:rsidR="0019741E" w:rsidRPr="00826AE9">
        <w:rPr>
          <w:rFonts w:ascii="Arial" w:hAnsi="Arial" w:cs="Arial"/>
          <w:lang w:eastAsia="zh-CN"/>
        </w:rPr>
        <w:t>6</w:t>
      </w:r>
      <w:r w:rsidR="00606127" w:rsidRPr="00826AE9">
        <w:rPr>
          <w:rFonts w:ascii="Arial" w:hAnsi="Arial" w:cs="Arial"/>
          <w:lang w:eastAsia="zh-CN"/>
        </w:rPr>
        <w:t>.</w:t>
      </w:r>
      <w:r w:rsidRPr="00826AE9">
        <w:rPr>
          <w:rFonts w:ascii="Arial" w:hAnsi="Arial" w:cs="Arial"/>
          <w:lang w:eastAsia="zh-CN"/>
        </w:rPr>
        <w:t xml:space="preserve"> </w:t>
      </w:r>
    </w:p>
    <w:p w14:paraId="4D2BD539" w14:textId="72458244" w:rsidR="007F1179" w:rsidRPr="00826AE9" w:rsidRDefault="00440A9B" w:rsidP="001A1403">
      <w:pPr>
        <w:rPr>
          <w:rFonts w:ascii="Arial" w:hAnsi="Arial" w:cs="Arial"/>
          <w:bCs/>
        </w:rPr>
      </w:pPr>
      <w:r w:rsidRPr="00826AE9">
        <w:rPr>
          <w:rFonts w:ascii="Arial" w:hAnsi="Arial" w:cs="Arial"/>
          <w:bCs/>
        </w:rPr>
        <w:t xml:space="preserve">3GPP TSG </w:t>
      </w:r>
      <w:r w:rsidR="007F1179" w:rsidRPr="00826AE9">
        <w:rPr>
          <w:rFonts w:ascii="Arial" w:hAnsi="Arial" w:cs="Arial"/>
          <w:bCs/>
        </w:rPr>
        <w:t xml:space="preserve">SA would like to draw your attention to the conditions that </w:t>
      </w:r>
      <w:r w:rsidR="00261FFC" w:rsidRPr="00826AE9">
        <w:rPr>
          <w:rFonts w:ascii="Arial" w:hAnsi="Arial" w:cs="Arial"/>
          <w:lang w:eastAsia="zh-CN"/>
        </w:rPr>
        <w:t xml:space="preserve">3GPP WG </w:t>
      </w:r>
      <w:r w:rsidR="007F1179" w:rsidRPr="00826AE9">
        <w:rPr>
          <w:rFonts w:ascii="Arial" w:hAnsi="Arial" w:cs="Arial"/>
          <w:bCs/>
        </w:rPr>
        <w:t>SA3 has identified below</w:t>
      </w:r>
      <w:r w:rsidR="00606127" w:rsidRPr="00826AE9">
        <w:rPr>
          <w:rFonts w:ascii="Arial" w:hAnsi="Arial" w:cs="Arial"/>
          <w:bCs/>
        </w:rPr>
        <w:t xml:space="preserve"> on exposing MSISDN to trusted AF</w:t>
      </w:r>
      <w:r w:rsidRPr="00826AE9">
        <w:rPr>
          <w:rFonts w:ascii="Arial" w:hAnsi="Arial" w:cs="Arial"/>
          <w:bCs/>
        </w:rPr>
        <w:t xml:space="preserve"> in their LS in SP-240017 / S3-240834</w:t>
      </w:r>
      <w:r w:rsidR="00610710" w:rsidRPr="00826AE9">
        <w:rPr>
          <w:rFonts w:ascii="Arial" w:hAnsi="Arial" w:cs="Arial"/>
          <w:bCs/>
        </w:rPr>
        <w:t xml:space="preserve">, which has been implemented by </w:t>
      </w:r>
      <w:r w:rsidR="00261FFC" w:rsidRPr="00826AE9">
        <w:rPr>
          <w:rFonts w:ascii="Arial" w:hAnsi="Arial" w:cs="Arial"/>
          <w:lang w:eastAsia="zh-CN"/>
        </w:rPr>
        <w:t xml:space="preserve">3GPP WG </w:t>
      </w:r>
      <w:r w:rsidR="00610710" w:rsidRPr="00826AE9">
        <w:rPr>
          <w:rFonts w:ascii="Arial" w:hAnsi="Arial" w:cs="Arial"/>
          <w:bCs/>
        </w:rPr>
        <w:t>SA2 in TS 23.502</w:t>
      </w:r>
      <w:r w:rsidR="00B75B61" w:rsidRPr="00826AE9">
        <w:rPr>
          <w:rFonts w:ascii="Arial" w:hAnsi="Arial" w:cs="Arial"/>
          <w:bCs/>
        </w:rPr>
        <w:t xml:space="preserve"> in the attached CR</w:t>
      </w:r>
      <w:r w:rsidR="007F1179" w:rsidRPr="00826AE9">
        <w:rPr>
          <w:rFonts w:ascii="Arial" w:hAnsi="Arial" w:cs="Arial"/>
          <w:bCs/>
        </w:rPr>
        <w:t>:</w:t>
      </w:r>
    </w:p>
    <w:p w14:paraId="1430E439" w14:textId="77777777" w:rsidR="007F1179" w:rsidRPr="00826AE9" w:rsidRDefault="007F1179" w:rsidP="00FA3182">
      <w:pPr>
        <w:spacing w:after="120"/>
        <w:ind w:left="720"/>
        <w:rPr>
          <w:i/>
          <w:iCs/>
        </w:rPr>
      </w:pPr>
      <w:r w:rsidRPr="00826AE9">
        <w:rPr>
          <w:i/>
          <w:iCs/>
        </w:rPr>
        <w:t>"</w:t>
      </w:r>
      <w:r w:rsidRPr="00826AE9">
        <w:rPr>
          <w:rFonts w:ascii="Arial" w:hAnsi="Arial" w:cs="Arial"/>
          <w:i/>
          <w:iCs/>
        </w:rPr>
        <w:t>The AF is HPLMN or SNPN operator owned and operated within the operator domain and the AF does not re-expose the GPSI in MSISDN format outside the operator domain.</w:t>
      </w:r>
      <w:r w:rsidRPr="00826AE9">
        <w:rPr>
          <w:i/>
          <w:iCs/>
        </w:rPr>
        <w:t>"</w:t>
      </w:r>
    </w:p>
    <w:p w14:paraId="7CBACF2E" w14:textId="6FA35972" w:rsidR="007F1179" w:rsidRPr="00826AE9" w:rsidRDefault="00261FFC" w:rsidP="00FA3182">
      <w:pPr>
        <w:spacing w:after="120"/>
        <w:ind w:left="720"/>
        <w:rPr>
          <w:rFonts w:ascii="Arial" w:hAnsi="Arial" w:cs="Arial"/>
          <w:lang w:eastAsia="zh-CN"/>
        </w:rPr>
      </w:pPr>
      <w:r w:rsidRPr="00826AE9">
        <w:rPr>
          <w:rFonts w:ascii="Arial" w:hAnsi="Arial" w:cs="Arial"/>
          <w:lang w:eastAsia="zh-CN"/>
        </w:rPr>
        <w:t xml:space="preserve">3GPP WG </w:t>
      </w:r>
      <w:r w:rsidR="007F1179" w:rsidRPr="00826AE9">
        <w:rPr>
          <w:rFonts w:ascii="Arial" w:hAnsi="Arial" w:cs="Arial"/>
          <w:lang w:eastAsia="zh-CN"/>
        </w:rPr>
        <w:t>SA3 agreed that the UEID API can expose MSISDN to an authenticated and authorized AF, if the condition above is met and if the UDM/UDR is configured explicitly to allow this exposure for that subscriber to that AF.</w:t>
      </w:r>
    </w:p>
    <w:p w14:paraId="4649CA4D" w14:textId="68AB5615" w:rsidR="00205B0A" w:rsidRPr="00826AE9" w:rsidRDefault="00261FFC" w:rsidP="00205B0A">
      <w:pPr>
        <w:spacing w:after="120"/>
        <w:ind w:left="720"/>
        <w:rPr>
          <w:rFonts w:ascii="Arial" w:hAnsi="Arial" w:cs="Arial"/>
          <w:lang w:eastAsia="zh-CN"/>
        </w:rPr>
      </w:pPr>
      <w:r w:rsidRPr="00826AE9">
        <w:rPr>
          <w:rFonts w:ascii="Arial" w:hAnsi="Arial" w:cs="Arial"/>
          <w:lang w:eastAsia="zh-CN"/>
        </w:rPr>
        <w:t xml:space="preserve">3GPP WG </w:t>
      </w:r>
      <w:r w:rsidR="00205B0A" w:rsidRPr="00826AE9">
        <w:rPr>
          <w:rFonts w:ascii="Arial" w:hAnsi="Arial" w:cs="Arial"/>
          <w:lang w:eastAsia="zh-CN"/>
        </w:rPr>
        <w:t>SA3 would also like to give the feedback that potential security issues related with the usage of the API should be analysed for each use case separately.</w:t>
      </w:r>
    </w:p>
    <w:p w14:paraId="0F2832C8" w14:textId="77777777" w:rsidR="007F1179" w:rsidRPr="00826AE9" w:rsidRDefault="007F1179" w:rsidP="001A1403">
      <w:pPr>
        <w:rPr>
          <w:rFonts w:ascii="Arial" w:hAnsi="Arial" w:cs="Arial"/>
          <w:bCs/>
        </w:rPr>
      </w:pPr>
    </w:p>
    <w:p w14:paraId="5D411E14" w14:textId="77777777" w:rsidR="00B97703" w:rsidRPr="00826AE9" w:rsidRDefault="002F1940" w:rsidP="000F6242">
      <w:pPr>
        <w:pStyle w:val="Heading1"/>
      </w:pPr>
      <w:r w:rsidRPr="00826AE9">
        <w:t>2</w:t>
      </w:r>
      <w:r w:rsidRPr="00826AE9">
        <w:tab/>
      </w:r>
      <w:r w:rsidR="000F6242" w:rsidRPr="00826AE9">
        <w:t>Actions</w:t>
      </w:r>
    </w:p>
    <w:p w14:paraId="306626E6" w14:textId="37AB251D" w:rsidR="001A1403" w:rsidRPr="00826AE9" w:rsidRDefault="001A1403" w:rsidP="001A1403">
      <w:pPr>
        <w:spacing w:after="120"/>
        <w:ind w:left="1985" w:hanging="1985"/>
        <w:rPr>
          <w:rFonts w:ascii="Arial" w:hAnsi="Arial" w:cs="Arial"/>
          <w:b/>
        </w:rPr>
      </w:pPr>
      <w:r w:rsidRPr="00826AE9">
        <w:rPr>
          <w:rFonts w:ascii="Arial" w:hAnsi="Arial" w:cs="Arial"/>
          <w:b/>
        </w:rPr>
        <w:t>To GSMA</w:t>
      </w:r>
      <w:r w:rsidR="0019741E" w:rsidRPr="00826AE9">
        <w:rPr>
          <w:rFonts w:ascii="Arial" w:hAnsi="Arial" w:cs="Arial"/>
          <w:b/>
        </w:rPr>
        <w:t xml:space="preserve"> OPG</w:t>
      </w:r>
      <w:r w:rsidR="00CD2FAA" w:rsidRPr="00826AE9">
        <w:rPr>
          <w:rFonts w:ascii="Arial" w:hAnsi="Arial" w:cs="Arial"/>
          <w:b/>
        </w:rPr>
        <w:t>:</w:t>
      </w:r>
      <w:r w:rsidRPr="00826AE9">
        <w:rPr>
          <w:rFonts w:ascii="Arial" w:hAnsi="Arial" w:cs="Arial"/>
          <w:b/>
        </w:rPr>
        <w:t xml:space="preserve">   </w:t>
      </w:r>
    </w:p>
    <w:p w14:paraId="12AF8F3E" w14:textId="1F0442D7" w:rsidR="00B97703" w:rsidRPr="00826AE9" w:rsidRDefault="001A1403" w:rsidP="001A1403">
      <w:pPr>
        <w:spacing w:after="120"/>
        <w:ind w:left="993" w:hanging="993"/>
        <w:rPr>
          <w:rFonts w:ascii="Arial" w:hAnsi="Arial" w:cs="Arial"/>
        </w:rPr>
      </w:pPr>
      <w:r w:rsidRPr="00826AE9">
        <w:rPr>
          <w:rFonts w:ascii="Arial" w:hAnsi="Arial" w:cs="Arial"/>
          <w:b/>
        </w:rPr>
        <w:t xml:space="preserve">ACTION: </w:t>
      </w:r>
      <w:r w:rsidRPr="00826AE9">
        <w:rPr>
          <w:rFonts w:ascii="Arial" w:hAnsi="Arial" w:cs="Arial"/>
          <w:b/>
          <w:color w:val="0070C0"/>
        </w:rPr>
        <w:tab/>
      </w:r>
      <w:r w:rsidR="00606127" w:rsidRPr="00826AE9">
        <w:rPr>
          <w:rFonts w:ascii="Arial" w:hAnsi="Arial" w:cs="Arial"/>
          <w:bCs/>
        </w:rPr>
        <w:t xml:space="preserve">3GPP </w:t>
      </w:r>
      <w:r w:rsidR="00440A9B" w:rsidRPr="00826AE9">
        <w:rPr>
          <w:rFonts w:ascii="Arial" w:hAnsi="Arial" w:cs="Arial"/>
          <w:bCs/>
        </w:rPr>
        <w:t xml:space="preserve">TSG </w:t>
      </w:r>
      <w:r w:rsidR="00606127" w:rsidRPr="00826AE9">
        <w:rPr>
          <w:rFonts w:ascii="Arial" w:hAnsi="Arial" w:cs="Arial"/>
          <w:bCs/>
        </w:rPr>
        <w:t xml:space="preserve">SA requests GSMA OPG to take the agreement </w:t>
      </w:r>
      <w:r w:rsidR="00BD3DDE" w:rsidRPr="00826AE9">
        <w:rPr>
          <w:rFonts w:ascii="Arial" w:hAnsi="Arial" w:cs="Arial"/>
          <w:bCs/>
        </w:rPr>
        <w:t xml:space="preserve">above </w:t>
      </w:r>
      <w:r w:rsidR="00606127" w:rsidRPr="00826AE9">
        <w:rPr>
          <w:rFonts w:ascii="Arial" w:hAnsi="Arial" w:cs="Arial"/>
          <w:bCs/>
        </w:rPr>
        <w:t>into consideration for further development of your related specifications.</w:t>
      </w:r>
    </w:p>
    <w:p w14:paraId="7416FCE9" w14:textId="1B263172" w:rsidR="00B97703" w:rsidRPr="00826AE9" w:rsidRDefault="00B97703" w:rsidP="000F6242">
      <w:pPr>
        <w:pStyle w:val="Heading1"/>
        <w:rPr>
          <w:szCs w:val="36"/>
        </w:rPr>
      </w:pPr>
      <w:r w:rsidRPr="00826AE9">
        <w:rPr>
          <w:szCs w:val="36"/>
        </w:rPr>
        <w:lastRenderedPageBreak/>
        <w:t>3</w:t>
      </w:r>
      <w:r w:rsidR="002F1940" w:rsidRPr="00826AE9">
        <w:rPr>
          <w:szCs w:val="36"/>
        </w:rPr>
        <w:tab/>
      </w:r>
      <w:r w:rsidR="000F6242" w:rsidRPr="00826AE9">
        <w:rPr>
          <w:szCs w:val="36"/>
        </w:rPr>
        <w:t xml:space="preserve">Dates of next </w:t>
      </w:r>
      <w:r w:rsidR="000F6242" w:rsidRPr="00826AE9">
        <w:rPr>
          <w:rFonts w:cs="Arial"/>
          <w:bCs/>
          <w:szCs w:val="36"/>
        </w:rPr>
        <w:t xml:space="preserve">TSG </w:t>
      </w:r>
      <w:r w:rsidR="001A1403" w:rsidRPr="00826AE9">
        <w:rPr>
          <w:rFonts w:cs="Arial"/>
          <w:szCs w:val="36"/>
        </w:rPr>
        <w:t>SA</w:t>
      </w:r>
      <w:r w:rsidR="000F6242" w:rsidRPr="00826AE9">
        <w:rPr>
          <w:rFonts w:cs="Arial"/>
          <w:bCs/>
          <w:szCs w:val="36"/>
        </w:rPr>
        <w:t xml:space="preserve"> </w:t>
      </w:r>
      <w:r w:rsidR="000F6242" w:rsidRPr="00826AE9">
        <w:rPr>
          <w:szCs w:val="36"/>
        </w:rPr>
        <w:t>meetings</w:t>
      </w:r>
    </w:p>
    <w:p w14:paraId="2266CBB0" w14:textId="7649574B" w:rsidR="001A1403" w:rsidRPr="00826AE9" w:rsidRDefault="001A1403" w:rsidP="001A1403">
      <w:pPr>
        <w:rPr>
          <w:rFonts w:ascii="Arial" w:hAnsi="Arial" w:cs="Arial"/>
          <w:bCs/>
        </w:rPr>
      </w:pPr>
      <w:r w:rsidRPr="00826AE9">
        <w:rPr>
          <w:rFonts w:ascii="Arial" w:hAnsi="Arial" w:cs="Arial"/>
          <w:bCs/>
        </w:rPr>
        <w:t>SA#104</w:t>
      </w:r>
      <w:r w:rsidRPr="00826AE9">
        <w:rPr>
          <w:rFonts w:ascii="Arial" w:hAnsi="Arial" w:cs="Arial"/>
          <w:bCs/>
        </w:rPr>
        <w:tab/>
      </w:r>
      <w:r w:rsidRPr="00826AE9">
        <w:rPr>
          <w:rFonts w:ascii="Arial" w:hAnsi="Arial" w:cs="Arial"/>
          <w:bCs/>
        </w:rPr>
        <w:tab/>
      </w:r>
      <w:r w:rsidRPr="00826AE9">
        <w:rPr>
          <w:rFonts w:ascii="Arial" w:hAnsi="Arial" w:cs="Arial"/>
          <w:bCs/>
        </w:rPr>
        <w:tab/>
      </w:r>
      <w:r w:rsidR="0019741E" w:rsidRPr="00826AE9">
        <w:rPr>
          <w:rFonts w:ascii="Arial" w:hAnsi="Arial" w:cs="Arial"/>
          <w:bCs/>
        </w:rPr>
        <w:t xml:space="preserve">              </w:t>
      </w:r>
      <w:r w:rsidRPr="00826AE9">
        <w:rPr>
          <w:rFonts w:ascii="Arial" w:hAnsi="Arial" w:cs="Arial"/>
          <w:bCs/>
        </w:rPr>
        <w:t>18 - 21 June 2024</w:t>
      </w:r>
      <w:r w:rsidRPr="00826AE9">
        <w:rPr>
          <w:rFonts w:ascii="Arial" w:hAnsi="Arial" w:cs="Arial"/>
          <w:bCs/>
        </w:rPr>
        <w:tab/>
      </w:r>
      <w:r w:rsidR="0019741E" w:rsidRPr="00826AE9">
        <w:rPr>
          <w:rFonts w:ascii="Arial" w:hAnsi="Arial" w:cs="Arial"/>
          <w:bCs/>
        </w:rPr>
        <w:t xml:space="preserve">                                                  Shanghai, </w:t>
      </w:r>
      <w:r w:rsidRPr="00826AE9">
        <w:rPr>
          <w:rFonts w:ascii="Arial" w:hAnsi="Arial" w:cs="Arial"/>
          <w:bCs/>
        </w:rPr>
        <w:t>China</w:t>
      </w:r>
    </w:p>
    <w:p w14:paraId="02EAED26" w14:textId="23EC0CA7" w:rsidR="0019741E" w:rsidRPr="00826AE9" w:rsidRDefault="0019741E" w:rsidP="001A1403">
      <w:pPr>
        <w:rPr>
          <w:rFonts w:ascii="Arial" w:hAnsi="Arial" w:cs="Arial"/>
          <w:bCs/>
        </w:rPr>
      </w:pPr>
      <w:r w:rsidRPr="00826AE9">
        <w:rPr>
          <w:rFonts w:ascii="Arial" w:hAnsi="Arial" w:cs="Arial"/>
          <w:bCs/>
        </w:rPr>
        <w:t xml:space="preserve">SA#105                                        10 - 13 September 2024                                                  Melbourne, Australia </w:t>
      </w:r>
    </w:p>
    <w:sectPr w:rsidR="0019741E" w:rsidRPr="00826AE9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5164F" w14:textId="77777777" w:rsidR="004430F9" w:rsidRDefault="004430F9">
      <w:pPr>
        <w:spacing w:after="0"/>
      </w:pPr>
      <w:r>
        <w:separator/>
      </w:r>
    </w:p>
  </w:endnote>
  <w:endnote w:type="continuationSeparator" w:id="0">
    <w:p w14:paraId="753A9197" w14:textId="77777777" w:rsidR="004430F9" w:rsidRDefault="004430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9241D" w14:textId="0C218A90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DCD5FE5" wp14:editId="08136E3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4d7747fcbef33f990f36feea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75B9AF" w14:textId="0655321F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CD5FE5" id="_x0000_t202" coordsize="21600,21600" o:spt="202" path="m,l,21600r21600,l21600,xe">
              <v:stroke joinstyle="miter"/>
              <v:path gradientshapeok="t" o:connecttype="rect"/>
            </v:shapetype>
            <v:shape id="MSIPCM4d7747fcbef33f990f36feea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" o:allowincell="f" filled="f" stroked="f" strokeweight=".5pt">
              <v:textbox inset="20pt,0,,0">
                <w:txbxContent>
                  <w:p w14:paraId="7A75B9AF" w14:textId="0655321F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8F157" w14:textId="6CB00ED9" w:rsidR="00365D0A" w:rsidRDefault="00365D0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9368D66" wp14:editId="2860CEEA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0474ee9b8c72140eb551c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CDAFC3" w14:textId="6AEAB1B3" w:rsidR="00365D0A" w:rsidRPr="00365D0A" w:rsidRDefault="00365D0A" w:rsidP="00365D0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368D66" id="_x0000_t202" coordsize="21600,21600" o:spt="202" path="m,l,21600r21600,l21600,xe">
              <v:stroke joinstyle="miter"/>
              <v:path gradientshapeok="t" o:connecttype="rect"/>
            </v:shapetype>
            <v:shape id="MSIPCMf0474ee9b8c72140eb551c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" o:allowincell="f" filled="f" stroked="f" strokeweight=".5pt">
              <v:textbox inset="20pt,0,,0">
                <w:txbxContent>
                  <w:p w14:paraId="67CDAFC3" w14:textId="6AEAB1B3" w:rsidR="00365D0A" w:rsidRPr="00365D0A" w:rsidRDefault="00365D0A" w:rsidP="00365D0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0A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39EF7" w14:textId="77777777" w:rsidR="004430F9" w:rsidRDefault="004430F9">
      <w:pPr>
        <w:spacing w:after="0"/>
      </w:pPr>
      <w:r>
        <w:separator/>
      </w:r>
    </w:p>
  </w:footnote>
  <w:footnote w:type="continuationSeparator" w:id="0">
    <w:p w14:paraId="062C045F" w14:textId="77777777" w:rsidR="004430F9" w:rsidRDefault="004430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7623C2"/>
    <w:multiLevelType w:val="hybridMultilevel"/>
    <w:tmpl w:val="F210F9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16276B"/>
    <w:multiLevelType w:val="hybridMultilevel"/>
    <w:tmpl w:val="2B0E329E"/>
    <w:lvl w:ilvl="0" w:tplc="1BE0E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52757289">
    <w:abstractNumId w:val="6"/>
  </w:num>
  <w:num w:numId="2" w16cid:durableId="142813525">
    <w:abstractNumId w:val="4"/>
  </w:num>
  <w:num w:numId="3" w16cid:durableId="1779568885">
    <w:abstractNumId w:val="3"/>
  </w:num>
  <w:num w:numId="4" w16cid:durableId="610937991">
    <w:abstractNumId w:val="0"/>
  </w:num>
  <w:num w:numId="5" w16cid:durableId="1824468939">
    <w:abstractNumId w:val="5"/>
  </w:num>
  <w:num w:numId="6" w16cid:durableId="576019937">
    <w:abstractNumId w:val="1"/>
  </w:num>
  <w:num w:numId="7" w16cid:durableId="13733878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AFA"/>
    <w:rsid w:val="00017F23"/>
    <w:rsid w:val="00022E0C"/>
    <w:rsid w:val="0003520B"/>
    <w:rsid w:val="00043D30"/>
    <w:rsid w:val="000604C4"/>
    <w:rsid w:val="00060AC5"/>
    <w:rsid w:val="00063C29"/>
    <w:rsid w:val="0006706A"/>
    <w:rsid w:val="000951E3"/>
    <w:rsid w:val="000B1310"/>
    <w:rsid w:val="000B7DA9"/>
    <w:rsid w:val="000F6242"/>
    <w:rsid w:val="00104CAF"/>
    <w:rsid w:val="001629B2"/>
    <w:rsid w:val="0019741E"/>
    <w:rsid w:val="001A1403"/>
    <w:rsid w:val="00205B0A"/>
    <w:rsid w:val="00222A19"/>
    <w:rsid w:val="00253747"/>
    <w:rsid w:val="00261FFC"/>
    <w:rsid w:val="002649EC"/>
    <w:rsid w:val="00271E4C"/>
    <w:rsid w:val="002739C9"/>
    <w:rsid w:val="002C3644"/>
    <w:rsid w:val="002F1940"/>
    <w:rsid w:val="002F5955"/>
    <w:rsid w:val="00312002"/>
    <w:rsid w:val="003436BB"/>
    <w:rsid w:val="0034424D"/>
    <w:rsid w:val="00350434"/>
    <w:rsid w:val="003629C7"/>
    <w:rsid w:val="0036489A"/>
    <w:rsid w:val="00365D0A"/>
    <w:rsid w:val="003745A1"/>
    <w:rsid w:val="00383545"/>
    <w:rsid w:val="003A6102"/>
    <w:rsid w:val="003C2A66"/>
    <w:rsid w:val="003D7EB8"/>
    <w:rsid w:val="00433500"/>
    <w:rsid w:val="00433A23"/>
    <w:rsid w:val="00433F71"/>
    <w:rsid w:val="00440A9B"/>
    <w:rsid w:val="00440D43"/>
    <w:rsid w:val="004430F9"/>
    <w:rsid w:val="00477D80"/>
    <w:rsid w:val="004B094B"/>
    <w:rsid w:val="004B43E3"/>
    <w:rsid w:val="004C59AE"/>
    <w:rsid w:val="004E3939"/>
    <w:rsid w:val="00504F38"/>
    <w:rsid w:val="00505C8A"/>
    <w:rsid w:val="00521F79"/>
    <w:rsid w:val="00540960"/>
    <w:rsid w:val="00573DD9"/>
    <w:rsid w:val="00577A21"/>
    <w:rsid w:val="005F4BE6"/>
    <w:rsid w:val="00601FE5"/>
    <w:rsid w:val="00606127"/>
    <w:rsid w:val="00610710"/>
    <w:rsid w:val="00625C30"/>
    <w:rsid w:val="00663F45"/>
    <w:rsid w:val="006711E4"/>
    <w:rsid w:val="006A34FE"/>
    <w:rsid w:val="006B4CB0"/>
    <w:rsid w:val="006C71C6"/>
    <w:rsid w:val="00715905"/>
    <w:rsid w:val="00757067"/>
    <w:rsid w:val="007574A3"/>
    <w:rsid w:val="00781A6A"/>
    <w:rsid w:val="007B7693"/>
    <w:rsid w:val="007E56FF"/>
    <w:rsid w:val="007F1179"/>
    <w:rsid w:val="007F4399"/>
    <w:rsid w:val="007F4F92"/>
    <w:rsid w:val="007F6F66"/>
    <w:rsid w:val="007F726D"/>
    <w:rsid w:val="00800D55"/>
    <w:rsid w:val="008241E4"/>
    <w:rsid w:val="0082673A"/>
    <w:rsid w:val="00826AE9"/>
    <w:rsid w:val="00843768"/>
    <w:rsid w:val="008463E8"/>
    <w:rsid w:val="0088751B"/>
    <w:rsid w:val="00897E23"/>
    <w:rsid w:val="008B0D4C"/>
    <w:rsid w:val="008B74F6"/>
    <w:rsid w:val="008D2EE3"/>
    <w:rsid w:val="008D772F"/>
    <w:rsid w:val="008E24FB"/>
    <w:rsid w:val="00910EA6"/>
    <w:rsid w:val="0092752F"/>
    <w:rsid w:val="00970625"/>
    <w:rsid w:val="009905B8"/>
    <w:rsid w:val="0099764C"/>
    <w:rsid w:val="00A12AFE"/>
    <w:rsid w:val="00A20CBE"/>
    <w:rsid w:val="00A267C6"/>
    <w:rsid w:val="00A30F38"/>
    <w:rsid w:val="00A470BE"/>
    <w:rsid w:val="00A611A0"/>
    <w:rsid w:val="00A81B07"/>
    <w:rsid w:val="00A93B8F"/>
    <w:rsid w:val="00AC64F1"/>
    <w:rsid w:val="00B44C6B"/>
    <w:rsid w:val="00B46058"/>
    <w:rsid w:val="00B62E40"/>
    <w:rsid w:val="00B75B61"/>
    <w:rsid w:val="00B76220"/>
    <w:rsid w:val="00B93749"/>
    <w:rsid w:val="00B97703"/>
    <w:rsid w:val="00BA2943"/>
    <w:rsid w:val="00BB33FC"/>
    <w:rsid w:val="00BC2D79"/>
    <w:rsid w:val="00BD3DDE"/>
    <w:rsid w:val="00BF5F2D"/>
    <w:rsid w:val="00C405E0"/>
    <w:rsid w:val="00CC661F"/>
    <w:rsid w:val="00CD2FAA"/>
    <w:rsid w:val="00CE1AF1"/>
    <w:rsid w:val="00CF56FF"/>
    <w:rsid w:val="00CF6087"/>
    <w:rsid w:val="00D22988"/>
    <w:rsid w:val="00D231B2"/>
    <w:rsid w:val="00D5575D"/>
    <w:rsid w:val="00D56662"/>
    <w:rsid w:val="00D60634"/>
    <w:rsid w:val="00DA7082"/>
    <w:rsid w:val="00DD437B"/>
    <w:rsid w:val="00E14608"/>
    <w:rsid w:val="00E1584B"/>
    <w:rsid w:val="00E16010"/>
    <w:rsid w:val="00E67F27"/>
    <w:rsid w:val="00E762EE"/>
    <w:rsid w:val="00E857EC"/>
    <w:rsid w:val="00E85BC6"/>
    <w:rsid w:val="00EA3F70"/>
    <w:rsid w:val="00EC3429"/>
    <w:rsid w:val="00EC6F40"/>
    <w:rsid w:val="00F13D01"/>
    <w:rsid w:val="00F15E20"/>
    <w:rsid w:val="00F46B80"/>
    <w:rsid w:val="00F52BA6"/>
    <w:rsid w:val="00F71534"/>
    <w:rsid w:val="00FA3182"/>
    <w:rsid w:val="00FA6534"/>
    <w:rsid w:val="00FE4A00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C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4C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4C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4C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4C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4C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4CB0"/>
    <w:pPr>
      <w:outlineLvl w:val="5"/>
    </w:pPr>
  </w:style>
  <w:style w:type="paragraph" w:styleId="Heading7">
    <w:name w:val="heading 7"/>
    <w:basedOn w:val="H6"/>
    <w:next w:val="Normal"/>
    <w:qFormat/>
    <w:rsid w:val="006B4CB0"/>
    <w:pPr>
      <w:outlineLvl w:val="6"/>
    </w:pPr>
  </w:style>
  <w:style w:type="paragraph" w:styleId="Heading8">
    <w:name w:val="heading 8"/>
    <w:basedOn w:val="Heading1"/>
    <w:next w:val="Normal"/>
    <w:qFormat/>
    <w:rsid w:val="006B4C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4C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6B4C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4C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4C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4CB0"/>
    <w:pPr>
      <w:spacing w:before="180"/>
      <w:ind w:left="2693" w:hanging="2693"/>
    </w:pPr>
    <w:rPr>
      <w:b/>
    </w:rPr>
  </w:style>
  <w:style w:type="paragraph" w:styleId="TOC1">
    <w:name w:val="toc 1"/>
    <w:semiHidden/>
    <w:rsid w:val="006B4C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4C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4CB0"/>
    <w:pPr>
      <w:ind w:left="1701" w:hanging="1701"/>
    </w:pPr>
  </w:style>
  <w:style w:type="paragraph" w:styleId="TOC4">
    <w:name w:val="toc 4"/>
    <w:basedOn w:val="TOC3"/>
    <w:semiHidden/>
    <w:rsid w:val="006B4CB0"/>
    <w:pPr>
      <w:ind w:left="1418" w:hanging="1418"/>
    </w:pPr>
  </w:style>
  <w:style w:type="paragraph" w:styleId="TOC3">
    <w:name w:val="toc 3"/>
    <w:basedOn w:val="TOC2"/>
    <w:semiHidden/>
    <w:rsid w:val="006B4CB0"/>
    <w:pPr>
      <w:ind w:left="1134" w:hanging="1134"/>
    </w:pPr>
  </w:style>
  <w:style w:type="paragraph" w:styleId="TOC2">
    <w:name w:val="toc 2"/>
    <w:basedOn w:val="TOC1"/>
    <w:semiHidden/>
    <w:rsid w:val="006B4C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4CB0"/>
    <w:pPr>
      <w:ind w:left="284"/>
    </w:pPr>
  </w:style>
  <w:style w:type="paragraph" w:styleId="Index1">
    <w:name w:val="index 1"/>
    <w:basedOn w:val="Normal"/>
    <w:semiHidden/>
    <w:rsid w:val="006B4CB0"/>
    <w:pPr>
      <w:keepLines/>
      <w:spacing w:after="0"/>
    </w:pPr>
  </w:style>
  <w:style w:type="paragraph" w:customStyle="1" w:styleId="ZH">
    <w:name w:val="ZH"/>
    <w:rsid w:val="006B4C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4CB0"/>
    <w:pPr>
      <w:outlineLvl w:val="9"/>
    </w:pPr>
  </w:style>
  <w:style w:type="paragraph" w:styleId="ListNumber2">
    <w:name w:val="List Number 2"/>
    <w:basedOn w:val="ListNumber"/>
    <w:semiHidden/>
    <w:rsid w:val="006B4CB0"/>
    <w:pPr>
      <w:ind w:left="851"/>
    </w:pPr>
  </w:style>
  <w:style w:type="character" w:styleId="FootnoteReference">
    <w:name w:val="footnote reference"/>
    <w:basedOn w:val="DefaultParagraphFont"/>
    <w:semiHidden/>
    <w:rsid w:val="006B4C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4C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4CB0"/>
    <w:rPr>
      <w:b/>
    </w:rPr>
  </w:style>
  <w:style w:type="paragraph" w:customStyle="1" w:styleId="TAC">
    <w:name w:val="TAC"/>
    <w:basedOn w:val="TAL"/>
    <w:rsid w:val="006B4CB0"/>
    <w:pPr>
      <w:jc w:val="center"/>
    </w:pPr>
  </w:style>
  <w:style w:type="paragraph" w:customStyle="1" w:styleId="TF">
    <w:name w:val="TF"/>
    <w:basedOn w:val="TH"/>
    <w:rsid w:val="006B4CB0"/>
    <w:pPr>
      <w:keepNext w:val="0"/>
      <w:spacing w:before="0" w:after="240"/>
    </w:pPr>
  </w:style>
  <w:style w:type="paragraph" w:customStyle="1" w:styleId="NO">
    <w:name w:val="NO"/>
    <w:basedOn w:val="Normal"/>
    <w:rsid w:val="006B4CB0"/>
    <w:pPr>
      <w:keepLines/>
      <w:ind w:left="1135" w:hanging="851"/>
    </w:pPr>
  </w:style>
  <w:style w:type="paragraph" w:styleId="TOC9">
    <w:name w:val="toc 9"/>
    <w:basedOn w:val="TOC8"/>
    <w:semiHidden/>
    <w:rsid w:val="006B4CB0"/>
    <w:pPr>
      <w:ind w:left="1418" w:hanging="1418"/>
    </w:pPr>
  </w:style>
  <w:style w:type="paragraph" w:customStyle="1" w:styleId="EX">
    <w:name w:val="EX"/>
    <w:basedOn w:val="Normal"/>
    <w:rsid w:val="006B4CB0"/>
    <w:pPr>
      <w:keepLines/>
      <w:ind w:left="1702" w:hanging="1418"/>
    </w:pPr>
  </w:style>
  <w:style w:type="paragraph" w:customStyle="1" w:styleId="FP">
    <w:name w:val="FP"/>
    <w:basedOn w:val="Normal"/>
    <w:rsid w:val="006B4CB0"/>
    <w:pPr>
      <w:spacing w:after="0"/>
    </w:pPr>
  </w:style>
  <w:style w:type="paragraph" w:customStyle="1" w:styleId="LD">
    <w:name w:val="LD"/>
    <w:rsid w:val="006B4C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4CB0"/>
    <w:pPr>
      <w:spacing w:after="0"/>
    </w:pPr>
  </w:style>
  <w:style w:type="paragraph" w:customStyle="1" w:styleId="EW">
    <w:name w:val="EW"/>
    <w:basedOn w:val="EX"/>
    <w:rsid w:val="006B4CB0"/>
    <w:pPr>
      <w:spacing w:after="0"/>
    </w:pPr>
  </w:style>
  <w:style w:type="paragraph" w:styleId="TOC6">
    <w:name w:val="toc 6"/>
    <w:basedOn w:val="TOC5"/>
    <w:next w:val="Normal"/>
    <w:semiHidden/>
    <w:rsid w:val="006B4CB0"/>
    <w:pPr>
      <w:ind w:left="1985" w:hanging="1985"/>
    </w:pPr>
  </w:style>
  <w:style w:type="paragraph" w:styleId="TOC7">
    <w:name w:val="toc 7"/>
    <w:basedOn w:val="TOC6"/>
    <w:next w:val="Normal"/>
    <w:semiHidden/>
    <w:rsid w:val="006B4CB0"/>
    <w:pPr>
      <w:ind w:left="2268" w:hanging="2268"/>
    </w:pPr>
  </w:style>
  <w:style w:type="paragraph" w:styleId="ListBullet2">
    <w:name w:val="List Bullet 2"/>
    <w:basedOn w:val="ListBullet"/>
    <w:semiHidden/>
    <w:rsid w:val="006B4CB0"/>
    <w:pPr>
      <w:ind w:left="851"/>
    </w:pPr>
  </w:style>
  <w:style w:type="paragraph" w:styleId="ListBullet3">
    <w:name w:val="List Bullet 3"/>
    <w:basedOn w:val="ListBullet2"/>
    <w:semiHidden/>
    <w:rsid w:val="006B4CB0"/>
    <w:pPr>
      <w:ind w:left="1135"/>
    </w:pPr>
  </w:style>
  <w:style w:type="paragraph" w:styleId="ListNumber">
    <w:name w:val="List Number"/>
    <w:basedOn w:val="List"/>
    <w:semiHidden/>
    <w:rsid w:val="006B4CB0"/>
  </w:style>
  <w:style w:type="paragraph" w:customStyle="1" w:styleId="EQ">
    <w:name w:val="EQ"/>
    <w:basedOn w:val="Normal"/>
    <w:next w:val="Normal"/>
    <w:rsid w:val="006B4C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4C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4C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4C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4CB0"/>
    <w:pPr>
      <w:jc w:val="right"/>
    </w:pPr>
  </w:style>
  <w:style w:type="paragraph" w:customStyle="1" w:styleId="H6">
    <w:name w:val="H6"/>
    <w:basedOn w:val="Heading5"/>
    <w:next w:val="Normal"/>
    <w:rsid w:val="006B4C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4CB0"/>
    <w:pPr>
      <w:ind w:left="851" w:hanging="851"/>
    </w:pPr>
  </w:style>
  <w:style w:type="paragraph" w:customStyle="1" w:styleId="TAL">
    <w:name w:val="TAL"/>
    <w:basedOn w:val="Normal"/>
    <w:rsid w:val="006B4C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4C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4C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4C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4C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4CB0"/>
    <w:pPr>
      <w:framePr w:wrap="notBeside" w:y="16161"/>
    </w:pPr>
  </w:style>
  <w:style w:type="character" w:customStyle="1" w:styleId="ZGSM">
    <w:name w:val="ZGSM"/>
    <w:rsid w:val="006B4CB0"/>
  </w:style>
  <w:style w:type="paragraph" w:styleId="List2">
    <w:name w:val="List 2"/>
    <w:basedOn w:val="List"/>
    <w:semiHidden/>
    <w:rsid w:val="006B4CB0"/>
    <w:pPr>
      <w:ind w:left="851"/>
    </w:pPr>
  </w:style>
  <w:style w:type="paragraph" w:customStyle="1" w:styleId="ZG">
    <w:name w:val="ZG"/>
    <w:rsid w:val="006B4C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4CB0"/>
    <w:pPr>
      <w:ind w:left="1135"/>
    </w:pPr>
  </w:style>
  <w:style w:type="paragraph" w:styleId="List4">
    <w:name w:val="List 4"/>
    <w:basedOn w:val="List3"/>
    <w:semiHidden/>
    <w:rsid w:val="006B4CB0"/>
    <w:pPr>
      <w:ind w:left="1418"/>
    </w:pPr>
  </w:style>
  <w:style w:type="paragraph" w:styleId="List5">
    <w:name w:val="List 5"/>
    <w:basedOn w:val="List4"/>
    <w:semiHidden/>
    <w:rsid w:val="006B4CB0"/>
    <w:pPr>
      <w:ind w:left="1702"/>
    </w:pPr>
  </w:style>
  <w:style w:type="paragraph" w:customStyle="1" w:styleId="EditorsNote">
    <w:name w:val="Editor's Note"/>
    <w:basedOn w:val="NO"/>
    <w:rsid w:val="006B4CB0"/>
    <w:rPr>
      <w:color w:val="FF0000"/>
    </w:rPr>
  </w:style>
  <w:style w:type="paragraph" w:styleId="List">
    <w:name w:val="List"/>
    <w:basedOn w:val="Normal"/>
    <w:semiHidden/>
    <w:rsid w:val="006B4CB0"/>
    <w:pPr>
      <w:ind w:left="568" w:hanging="284"/>
    </w:pPr>
  </w:style>
  <w:style w:type="paragraph" w:styleId="ListBullet">
    <w:name w:val="List Bullet"/>
    <w:basedOn w:val="List"/>
    <w:semiHidden/>
    <w:rsid w:val="006B4CB0"/>
  </w:style>
  <w:style w:type="paragraph" w:styleId="ListBullet4">
    <w:name w:val="List Bullet 4"/>
    <w:basedOn w:val="ListBullet3"/>
    <w:semiHidden/>
    <w:rsid w:val="006B4CB0"/>
    <w:pPr>
      <w:ind w:left="1418"/>
    </w:pPr>
  </w:style>
  <w:style w:type="paragraph" w:styleId="ListBullet5">
    <w:name w:val="List Bullet 5"/>
    <w:basedOn w:val="ListBullet4"/>
    <w:semiHidden/>
    <w:rsid w:val="006B4CB0"/>
    <w:pPr>
      <w:ind w:left="1702"/>
    </w:pPr>
  </w:style>
  <w:style w:type="paragraph" w:customStyle="1" w:styleId="B2">
    <w:name w:val="B2"/>
    <w:basedOn w:val="List2"/>
    <w:rsid w:val="006B4CB0"/>
  </w:style>
  <w:style w:type="paragraph" w:customStyle="1" w:styleId="B3">
    <w:name w:val="B3"/>
    <w:basedOn w:val="List3"/>
    <w:rsid w:val="006B4CB0"/>
  </w:style>
  <w:style w:type="paragraph" w:customStyle="1" w:styleId="B4">
    <w:name w:val="B4"/>
    <w:basedOn w:val="List4"/>
    <w:rsid w:val="006B4CB0"/>
  </w:style>
  <w:style w:type="paragraph" w:customStyle="1" w:styleId="B5">
    <w:name w:val="B5"/>
    <w:basedOn w:val="List5"/>
    <w:rsid w:val="006B4CB0"/>
  </w:style>
  <w:style w:type="paragraph" w:customStyle="1" w:styleId="ZTD">
    <w:name w:val="ZTD"/>
    <w:basedOn w:val="ZB"/>
    <w:rsid w:val="006B4C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7F6F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00D55"/>
    <w:pPr>
      <w:ind w:firstLineChars="200" w:firstLine="420"/>
    </w:pPr>
  </w:style>
  <w:style w:type="paragraph" w:customStyle="1" w:styleId="AnnexH1">
    <w:name w:val="Annex H1"/>
    <w:basedOn w:val="Normal"/>
    <w:next w:val="Normal"/>
    <w:semiHidden/>
    <w:rsid w:val="006B4CB0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  <w:style w:type="paragraph" w:customStyle="1" w:styleId="CRCoverPage">
    <w:name w:val="CR Cover Page"/>
    <w:rsid w:val="006B4CB0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C66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6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Mona v2</cp:lastModifiedBy>
  <cp:revision>3</cp:revision>
  <cp:lastPrinted>2002-04-23T17:40:00Z</cp:lastPrinted>
  <dcterms:created xsi:type="dcterms:W3CDTF">2024-03-13T17:16:00Z</dcterms:created>
  <dcterms:modified xsi:type="dcterms:W3CDTF">2024-03-13T17:19:00Z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(3)PfYCkSkPCgQU+EyxsixKbMEeXM/bZluv17VBm6CIoD8asJ5abkb+33G7D9kwbynH2Ols6gh+
1x3EPeqxUjpz+oob1ArV+a4UVy9bq9z9rNrZMmjLoE3UBvrTS1eOW05A3uQ2XT00GeUlEXtm
lS6yMt1MvXLwRgUawt26UI1QY06Bvo4WBeHYvrZ1unf17diQTlbo/0inkP4u3Ur2Lodhd+Lk
Xh8l2t9TQnwsqqwhfe</vt:lpwstr>
  </property>
  <property fmtid="{D5CDD505-2E9C-101B-9397-08002B2CF9AE}" pid="3" name="_2015_ms_pID_7253431">
    <vt:lpwstr>HccW2ZptyPQr5EW3/xoxrPVrxBcDf4/LWqkxWevBCArn84a23fSLCq
p4mJLUQrJxiUHCidkJ3rmaBYNg4ATqa3Q3j5ucf7zQPJtdJBS1+YP1gXIn227Aqh51TyKZaw
G8XQ1+8Cw41bHxkL3jb2A9Dpj9XOqQEe00f/rmxticoC8du8RE+o6TcfJqo6n1yMhYQl/ReM
jy+Xn9kBoh3r/g0+VGAcYOApqa9YmYo9PslV</vt:lpwstr>
  </property>
  <property fmtid="{D5CDD505-2E9C-101B-9397-08002B2CF9AE}" pid="4" name="_2015_ms_pID_7253432">
    <vt:lpwstr>oA==</vt:lpwstr>
  </property>
  <property fmtid="{D5CDD505-2E9C-101B-9397-08002B2CF9AE}" pid="5" name="MSIP_Label_0359f705-2ba0-454b-9cfc-6ce5bcaac040_Enabled">
    <vt:lpwstr>true</vt:lpwstr>
  </property>
  <property fmtid="{D5CDD505-2E9C-101B-9397-08002B2CF9AE}" pid="6" name="MSIP_Label_0359f705-2ba0-454b-9cfc-6ce5bcaac040_SetDate">
    <vt:lpwstr>2023-12-12T12:37:28Z</vt:lpwstr>
  </property>
  <property fmtid="{D5CDD505-2E9C-101B-9397-08002B2CF9AE}" pid="7" name="MSIP_Label_0359f705-2ba0-454b-9cfc-6ce5bcaac040_Method">
    <vt:lpwstr>Standard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SiteId">
    <vt:lpwstr>68283f3b-8487-4c86-adb3-a5228f18b893</vt:lpwstr>
  </property>
  <property fmtid="{D5CDD505-2E9C-101B-9397-08002B2CF9AE}" pid="10" name="MSIP_Label_0359f705-2ba0-454b-9cfc-6ce5bcaac040_ActionId">
    <vt:lpwstr>b481da98-db5e-4624-b74e-02d7c37b9e2c</vt:lpwstr>
  </property>
  <property fmtid="{D5CDD505-2E9C-101B-9397-08002B2CF9AE}" pid="11" name="MSIP_Label_0359f705-2ba0-454b-9cfc-6ce5bcaac040_ContentBits">
    <vt:lpwstr>2</vt:lpwstr>
  </property>
</Properties>
</file>